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BC" w:rsidRDefault="006D7BBC" w:rsidP="005725F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PROGRAMMA SINCRONIE 3</w:t>
      </w:r>
    </w:p>
    <w:p w:rsidR="006D7BBC" w:rsidRDefault="006D7BBC" w:rsidP="005725FD">
      <w:pPr>
        <w:jc w:val="both"/>
      </w:pPr>
    </w:p>
    <w:p w:rsidR="006D7BBC" w:rsidRDefault="006D7BBC" w:rsidP="005725FD">
      <w:pPr>
        <w:jc w:val="both"/>
        <w:rPr>
          <w:b/>
        </w:rPr>
      </w:pPr>
      <w:r>
        <w:rPr>
          <w:b/>
        </w:rPr>
        <w:tab/>
        <w:t>LUNED</w:t>
      </w:r>
      <w:r>
        <w:rPr>
          <w:b/>
          <w:caps/>
        </w:rPr>
        <w:t>ì</w:t>
      </w:r>
      <w:r>
        <w:rPr>
          <w:b/>
        </w:rPr>
        <w:t xml:space="preserve"> 10 SETTEMBRE</w:t>
      </w:r>
    </w:p>
    <w:p w:rsidR="006D7BBC" w:rsidRDefault="006D7BBC" w:rsidP="005725FD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 xml:space="preserve">Mattino </w:t>
      </w:r>
      <w:r>
        <w:t>(Teatro Magnolfi Nuovo)</w:t>
      </w:r>
    </w:p>
    <w:p w:rsidR="006D7BBC" w:rsidRDefault="006D7BBC" w:rsidP="005725FD">
      <w:pPr>
        <w:jc w:val="both"/>
      </w:pPr>
      <w:r>
        <w:tab/>
      </w:r>
      <w:r>
        <w:tab/>
      </w:r>
      <w:r>
        <w:tab/>
        <w:t xml:space="preserve">Ore 10,00: saluto ed introduzione del vicesindaco </w:t>
      </w:r>
      <w:r>
        <w:rPr>
          <w:b/>
        </w:rPr>
        <w:t>Simone Faggi</w:t>
      </w:r>
    </w:p>
    <w:p w:rsidR="006D7BBC" w:rsidRDefault="006D7BBC" w:rsidP="005725FD">
      <w:pPr>
        <w:ind w:left="3119" w:hanging="992"/>
        <w:jc w:val="both"/>
        <w:rPr>
          <w:i/>
        </w:rPr>
      </w:pPr>
      <w:r>
        <w:t xml:space="preserve">Ore 10,30: </w:t>
      </w:r>
      <w:r>
        <w:rPr>
          <w:b/>
        </w:rPr>
        <w:t xml:space="preserve">Giacomo Talignani </w:t>
      </w:r>
      <w:r>
        <w:t xml:space="preserve">(giornalista Huffington Post e Repubblica): </w:t>
      </w:r>
      <w:r>
        <w:rPr>
          <w:i/>
        </w:rPr>
        <w:t>Geopolitica del Mediterraneo</w:t>
      </w:r>
    </w:p>
    <w:p w:rsidR="0094082D" w:rsidRPr="0094082D" w:rsidRDefault="0094082D" w:rsidP="005725FD">
      <w:pPr>
        <w:ind w:left="3119" w:hanging="992"/>
        <w:jc w:val="both"/>
      </w:pPr>
      <w:r>
        <w:tab/>
      </w:r>
      <w:r w:rsidRPr="0094082D">
        <w:rPr>
          <w:b/>
        </w:rPr>
        <w:t xml:space="preserve">Valentina </w:t>
      </w:r>
      <w:r w:rsidRPr="0094082D">
        <w:rPr>
          <w:rFonts w:cstheme="minorHAnsi"/>
          <w:b/>
        </w:rPr>
        <w:t xml:space="preserve">Sardi </w:t>
      </w:r>
      <w:r w:rsidRPr="0094082D">
        <w:t xml:space="preserve">(Servizio Immigrazione e Pari opportunità del comune di Prato): </w:t>
      </w:r>
      <w:r w:rsidRPr="0094082D">
        <w:rPr>
          <w:i/>
        </w:rPr>
        <w:t>I numeri, i problemi e le risorse degli immigrati a Prato</w:t>
      </w:r>
    </w:p>
    <w:p w:rsidR="006C779C" w:rsidRDefault="006D7BBC" w:rsidP="005725FD">
      <w:pPr>
        <w:jc w:val="both"/>
      </w:pPr>
      <w:r>
        <w:tab/>
      </w:r>
      <w:r>
        <w:tab/>
      </w:r>
      <w:r>
        <w:tab/>
        <w:t>Ore 11,00</w:t>
      </w:r>
      <w:r w:rsidR="006C779C">
        <w:t>- 11,30</w:t>
      </w:r>
      <w:r>
        <w:t>:</w:t>
      </w:r>
      <w:r w:rsidR="006C779C">
        <w:t xml:space="preserve"> intervallo</w:t>
      </w:r>
      <w:r>
        <w:t xml:space="preserve"> </w:t>
      </w:r>
    </w:p>
    <w:p w:rsidR="006D7BBC" w:rsidRDefault="006C779C" w:rsidP="005725FD">
      <w:pPr>
        <w:ind w:left="1416" w:firstLine="708"/>
        <w:jc w:val="both"/>
      </w:pPr>
      <w:r>
        <w:t xml:space="preserve">Ore 11,30: </w:t>
      </w:r>
      <w:r w:rsidR="006D7BBC">
        <w:t>domande ai relatori e dialogo</w:t>
      </w:r>
    </w:p>
    <w:p w:rsidR="006D7BBC" w:rsidRDefault="006D7BBC" w:rsidP="005725FD">
      <w:pPr>
        <w:jc w:val="both"/>
      </w:pPr>
      <w:r>
        <w:tab/>
      </w:r>
      <w:r>
        <w:tab/>
      </w:r>
      <w:r>
        <w:tab/>
        <w:t>Ore 13,00: pranzo presso la mensa Giorgio La Pira, via del Carmine</w:t>
      </w:r>
    </w:p>
    <w:p w:rsidR="006D7BBC" w:rsidRDefault="006D7BBC" w:rsidP="005725FD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 xml:space="preserve">Pomeriggio </w:t>
      </w:r>
      <w:r>
        <w:t>(Teatro Magnolfi Nuovo)</w:t>
      </w:r>
    </w:p>
    <w:p w:rsidR="006D7BBC" w:rsidRDefault="006D7BBC" w:rsidP="005725FD">
      <w:pPr>
        <w:jc w:val="both"/>
        <w:rPr>
          <w:i/>
        </w:rPr>
      </w:pPr>
      <w:r>
        <w:tab/>
      </w:r>
      <w:r>
        <w:tab/>
      </w:r>
      <w:r>
        <w:tab/>
        <w:t xml:space="preserve">Ore 15,00: </w:t>
      </w:r>
      <w:r>
        <w:rPr>
          <w:b/>
        </w:rPr>
        <w:t xml:space="preserve">Marco </w:t>
      </w:r>
      <w:proofErr w:type="spellStart"/>
      <w:r>
        <w:rPr>
          <w:b/>
        </w:rPr>
        <w:t>Luppi</w:t>
      </w:r>
      <w:proofErr w:type="spellEnd"/>
      <w:r>
        <w:rPr>
          <w:b/>
        </w:rPr>
        <w:t xml:space="preserve"> </w:t>
      </w:r>
      <w:r w:rsidR="0037113F">
        <w:t xml:space="preserve">(storico </w:t>
      </w:r>
      <w:proofErr w:type="spellStart"/>
      <w:r w:rsidR="0037113F">
        <w:t>contemporanei</w:t>
      </w:r>
      <w:r>
        <w:t>sta</w:t>
      </w:r>
      <w:proofErr w:type="spellEnd"/>
      <w:r>
        <w:t>):</w:t>
      </w:r>
      <w:r>
        <w:rPr>
          <w:i/>
        </w:rPr>
        <w:t xml:space="preserve"> I giovani dal ’68 ad oggi</w:t>
      </w:r>
    </w:p>
    <w:p w:rsidR="006C779C" w:rsidRDefault="006C779C" w:rsidP="005725FD">
      <w:pPr>
        <w:jc w:val="both"/>
      </w:pPr>
      <w:r>
        <w:tab/>
      </w:r>
      <w:r>
        <w:tab/>
      </w:r>
      <w:r>
        <w:tab/>
        <w:t>Ore 16, 00- 16,30: intervallo e scelta del laboratorio</w:t>
      </w:r>
    </w:p>
    <w:p w:rsidR="006D7BBC" w:rsidRDefault="006D7BBC" w:rsidP="005725FD">
      <w:pPr>
        <w:ind w:left="2835"/>
        <w:jc w:val="both"/>
      </w:pPr>
      <w:r>
        <w:t>Laboratorio A: Ore 16,30 – 1</w:t>
      </w:r>
      <w:r w:rsidR="00B03E4D">
        <w:t>7</w:t>
      </w:r>
      <w:r>
        <w:t>,</w:t>
      </w:r>
      <w:r w:rsidR="00B03E4D">
        <w:t>3</w:t>
      </w:r>
      <w:r>
        <w:t xml:space="preserve">0: </w:t>
      </w:r>
      <w:r>
        <w:rPr>
          <w:b/>
        </w:rPr>
        <w:t>Marco Luppi:</w:t>
      </w:r>
      <w:r>
        <w:t xml:space="preserve"> dialogo di approfondimento</w:t>
      </w:r>
    </w:p>
    <w:p w:rsidR="006D7BBC" w:rsidRDefault="006D7BBC" w:rsidP="005725FD">
      <w:pPr>
        <w:ind w:left="2832" w:firstLine="3"/>
        <w:jc w:val="both"/>
      </w:pPr>
      <w:r>
        <w:t>Laboratorio B: Ore 16,30 – 1</w:t>
      </w:r>
      <w:r w:rsidR="00B03E4D">
        <w:t>7</w:t>
      </w:r>
      <w:r>
        <w:t>,</w:t>
      </w:r>
      <w:r w:rsidR="00B03E4D">
        <w:t>3</w:t>
      </w:r>
      <w:r>
        <w:t xml:space="preserve">0: </w:t>
      </w:r>
      <w:r>
        <w:rPr>
          <w:b/>
        </w:rPr>
        <w:t>Don Marco Natali</w:t>
      </w:r>
      <w:r>
        <w:t xml:space="preserve"> (Libera Toscana): </w:t>
      </w:r>
      <w:r>
        <w:rPr>
          <w:i/>
        </w:rPr>
        <w:t>Le mafie</w:t>
      </w:r>
    </w:p>
    <w:p w:rsidR="006D7BBC" w:rsidRDefault="006D7BBC" w:rsidP="005725FD">
      <w:pPr>
        <w:ind w:left="2835"/>
        <w:jc w:val="both"/>
        <w:rPr>
          <w:i/>
        </w:rPr>
      </w:pPr>
      <w:r>
        <w:t>Laboratorio C: ore 16,30 – 1</w:t>
      </w:r>
      <w:r w:rsidR="00B03E4D">
        <w:t>7</w:t>
      </w:r>
      <w:r>
        <w:t>,</w:t>
      </w:r>
      <w:r w:rsidR="00B03E4D">
        <w:t>3</w:t>
      </w:r>
      <w:r>
        <w:t>0:</w:t>
      </w:r>
      <w:r w:rsidR="002639AF">
        <w:t xml:space="preserve"> </w:t>
      </w:r>
      <w:r w:rsidR="002639AF" w:rsidRPr="005725FD">
        <w:rPr>
          <w:b/>
        </w:rPr>
        <w:t>Gabriele Toccafondi</w:t>
      </w:r>
      <w:r w:rsidR="002639AF">
        <w:t>, deputato, e</w:t>
      </w:r>
      <w:r>
        <w:t xml:space="preserve"> </w:t>
      </w:r>
      <w:r>
        <w:rPr>
          <w:b/>
        </w:rPr>
        <w:t xml:space="preserve">Lavinia Balata </w:t>
      </w:r>
      <w:r>
        <w:t>(</w:t>
      </w:r>
      <w:r w:rsidR="00B03E4D">
        <w:t xml:space="preserve">già Presidente della Commissione Cultura e della Commissione Bilancio </w:t>
      </w:r>
      <w:r>
        <w:t>del comune di Firenze)</w:t>
      </w:r>
      <w:bookmarkStart w:id="0" w:name="_GoBack"/>
      <w:bookmarkEnd w:id="0"/>
      <w:r>
        <w:t xml:space="preserve">: </w:t>
      </w:r>
      <w:r>
        <w:rPr>
          <w:i/>
        </w:rPr>
        <w:t>La partecipazione politica ogg</w:t>
      </w:r>
      <w:r w:rsidR="00B03E4D">
        <w:rPr>
          <w:i/>
        </w:rPr>
        <w:t>i</w:t>
      </w:r>
    </w:p>
    <w:p w:rsidR="00B03E4D" w:rsidRDefault="00B03E4D" w:rsidP="005725FD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Ore 17,30- 18: intervallo e preparazione degli inteventi successivi</w:t>
      </w:r>
    </w:p>
    <w:p w:rsidR="00B03E4D" w:rsidRPr="00B03E4D" w:rsidRDefault="00B03E4D" w:rsidP="005725FD">
      <w:pPr>
        <w:ind w:left="2124"/>
        <w:jc w:val="both"/>
      </w:pPr>
      <w:r>
        <w:t xml:space="preserve">Ore 18,00-19,00: in plenaria, ciascun laboratorio, attraverso un suo rappresentante, riferisce. Dialogo in sala. </w:t>
      </w:r>
    </w:p>
    <w:p w:rsidR="00B03E4D" w:rsidRDefault="00B03E4D" w:rsidP="005725FD">
      <w:pPr>
        <w:ind w:left="2835"/>
        <w:jc w:val="both"/>
      </w:pPr>
    </w:p>
    <w:p w:rsidR="006D7BBC" w:rsidRDefault="006D7BBC" w:rsidP="005725FD">
      <w:pPr>
        <w:jc w:val="both"/>
      </w:pPr>
    </w:p>
    <w:p w:rsidR="006D7BBC" w:rsidRDefault="006D7BBC" w:rsidP="005725FD">
      <w:pPr>
        <w:ind w:firstLine="708"/>
        <w:jc w:val="both"/>
        <w:rPr>
          <w:b/>
          <w:caps/>
        </w:rPr>
      </w:pPr>
      <w:r>
        <w:rPr>
          <w:b/>
          <w:caps/>
        </w:rPr>
        <w:t>Martedì 11 settembre</w:t>
      </w:r>
    </w:p>
    <w:p w:rsidR="006D7BBC" w:rsidRDefault="006D7BBC" w:rsidP="005725FD">
      <w:pPr>
        <w:jc w:val="both"/>
      </w:pPr>
      <w:r>
        <w:tab/>
      </w:r>
      <w:r>
        <w:tab/>
      </w:r>
      <w:r>
        <w:rPr>
          <w:u w:val="single"/>
        </w:rPr>
        <w:t xml:space="preserve">Mattino  </w:t>
      </w:r>
      <w:r>
        <w:t>(Teatro Magnolfi Nuovo)</w:t>
      </w:r>
    </w:p>
    <w:p w:rsidR="006D7BBC" w:rsidRDefault="006D7BBC" w:rsidP="005725FD">
      <w:pPr>
        <w:ind w:left="2124" w:firstLine="6"/>
        <w:jc w:val="both"/>
        <w:rPr>
          <w:u w:val="single"/>
        </w:rPr>
      </w:pPr>
      <w:r>
        <w:t xml:space="preserve">Ore 9,30: </w:t>
      </w:r>
      <w:r w:rsidR="003D785D">
        <w:t>Benedett</w:t>
      </w:r>
      <w:r>
        <w:t xml:space="preserve">a e </w:t>
      </w:r>
      <w:r w:rsidR="00CF1B67">
        <w:t>Luisa</w:t>
      </w:r>
      <w:r>
        <w:t>, che hanno frequentato il 4° anno delle superiori a Rondine, raccontano la loro esperienza</w:t>
      </w:r>
    </w:p>
    <w:p w:rsidR="006D7BBC" w:rsidRDefault="006D7BBC" w:rsidP="005725FD">
      <w:pPr>
        <w:ind w:left="2124"/>
        <w:jc w:val="both"/>
      </w:pPr>
      <w:r>
        <w:rPr>
          <w:caps/>
        </w:rPr>
        <w:lastRenderedPageBreak/>
        <w:t>o</w:t>
      </w:r>
      <w:r>
        <w:t>re</w:t>
      </w:r>
      <w:r>
        <w:rPr>
          <w:caps/>
        </w:rPr>
        <w:t xml:space="preserve"> 10,00: </w:t>
      </w:r>
      <w:r>
        <w:rPr>
          <w:b/>
          <w:caps/>
        </w:rPr>
        <w:t>F</w:t>
      </w:r>
      <w:r>
        <w:rPr>
          <w:b/>
        </w:rPr>
        <w:t>rancesco</w:t>
      </w:r>
      <w:r>
        <w:rPr>
          <w:b/>
          <w:caps/>
        </w:rPr>
        <w:t xml:space="preserve"> G</w:t>
      </w:r>
      <w:r>
        <w:rPr>
          <w:b/>
        </w:rPr>
        <w:t xml:space="preserve">esualdi </w:t>
      </w:r>
      <w:r>
        <w:t>(</w:t>
      </w:r>
      <w:r>
        <w:rPr>
          <w:caps/>
        </w:rPr>
        <w:t>C</w:t>
      </w:r>
      <w:r>
        <w:t>entro Nuovo Modello di Sviluppo)</w:t>
      </w:r>
      <w:r>
        <w:rPr>
          <w:caps/>
        </w:rPr>
        <w:t xml:space="preserve">: </w:t>
      </w:r>
      <w:r>
        <w:rPr>
          <w:i/>
        </w:rPr>
        <w:t>Cambiare il sistema. Il consumo critico</w:t>
      </w:r>
    </w:p>
    <w:p w:rsidR="005943E0" w:rsidRDefault="006D7BBC" w:rsidP="005725FD">
      <w:pPr>
        <w:ind w:left="2127"/>
        <w:jc w:val="both"/>
      </w:pPr>
      <w:r>
        <w:t xml:space="preserve">Ore 11,00: </w:t>
      </w:r>
      <w:r w:rsidR="005943E0">
        <w:rPr>
          <w:b/>
        </w:rPr>
        <w:t xml:space="preserve">Maria Beatrice Cerrino </w:t>
      </w:r>
      <w:r w:rsidR="005943E0">
        <w:t xml:space="preserve">(Università Sophia): </w:t>
      </w:r>
      <w:r w:rsidR="005943E0">
        <w:rPr>
          <w:i/>
        </w:rPr>
        <w:t>L’economia civile</w:t>
      </w:r>
    </w:p>
    <w:p w:rsidR="005943E0" w:rsidRDefault="006D7BBC" w:rsidP="005725FD">
      <w:pPr>
        <w:ind w:left="1416" w:firstLine="708"/>
        <w:jc w:val="both"/>
      </w:pPr>
      <w:r>
        <w:t xml:space="preserve">Ore 12,00: </w:t>
      </w:r>
      <w:r w:rsidR="005943E0">
        <w:t>dialogo di approfondimento con i due relatori</w:t>
      </w:r>
    </w:p>
    <w:p w:rsidR="006D7BBC" w:rsidRDefault="006D7BBC" w:rsidP="005725FD">
      <w:pPr>
        <w:ind w:firstLine="708"/>
        <w:jc w:val="both"/>
      </w:pPr>
      <w:r>
        <w:tab/>
      </w:r>
      <w:r>
        <w:tab/>
        <w:t>Ore 13,00: pranzo presso la mensa Giorgio La Pira, via del Carmine</w:t>
      </w:r>
    </w:p>
    <w:p w:rsidR="004C00F2" w:rsidRDefault="006D7BBC" w:rsidP="005725FD">
      <w:pPr>
        <w:jc w:val="both"/>
      </w:pPr>
      <w:r>
        <w:tab/>
      </w:r>
      <w:r>
        <w:tab/>
      </w:r>
    </w:p>
    <w:p w:rsidR="004C00F2" w:rsidRDefault="004C00F2" w:rsidP="005725FD">
      <w:pPr>
        <w:jc w:val="both"/>
        <w:rPr>
          <w:u w:val="single"/>
        </w:rPr>
      </w:pPr>
    </w:p>
    <w:p w:rsidR="006D7BBC" w:rsidRDefault="006D7BBC" w:rsidP="005725FD">
      <w:pPr>
        <w:ind w:left="708" w:firstLine="708"/>
        <w:jc w:val="both"/>
        <w:rPr>
          <w:u w:val="single"/>
        </w:rPr>
      </w:pPr>
      <w:r>
        <w:rPr>
          <w:u w:val="single"/>
        </w:rPr>
        <w:t>Pomeriggio</w:t>
      </w:r>
    </w:p>
    <w:p w:rsidR="006D7BBC" w:rsidRDefault="006D7BBC" w:rsidP="005725FD">
      <w:pPr>
        <w:ind w:left="2127"/>
        <w:jc w:val="both"/>
        <w:rPr>
          <w:i/>
        </w:rPr>
      </w:pPr>
      <w:r>
        <w:t>Laboratorio A: Ore 15</w:t>
      </w:r>
      <w:r w:rsidR="005F278D">
        <w:t>,00</w:t>
      </w:r>
      <w:r>
        <w:t xml:space="preserve">: </w:t>
      </w:r>
      <w:r>
        <w:rPr>
          <w:b/>
        </w:rPr>
        <w:t>Maurizio Nardi</w:t>
      </w:r>
      <w:r>
        <w:t xml:space="preserve"> (Fondatore Banco Santo Stefano</w:t>
      </w:r>
      <w:r>
        <w:rPr>
          <w:i/>
        </w:rPr>
        <w:t>): Risorse del microcredito per i giovani</w:t>
      </w:r>
    </w:p>
    <w:p w:rsidR="006D7BBC" w:rsidRDefault="006D7BBC" w:rsidP="005725FD">
      <w:pPr>
        <w:ind w:left="2127"/>
        <w:jc w:val="both"/>
      </w:pPr>
      <w:r>
        <w:t>Laboratorio B: ore 15</w:t>
      </w:r>
      <w:r w:rsidR="005F278D">
        <w:t>,00</w:t>
      </w:r>
      <w:r>
        <w:t xml:space="preserve">: </w:t>
      </w:r>
      <w:r>
        <w:rPr>
          <w:b/>
        </w:rPr>
        <w:t>Chiara Galbersanini (</w:t>
      </w:r>
      <w:r>
        <w:t xml:space="preserve">Associazione Internazionale Reset-Dialogues on Civilization): </w:t>
      </w:r>
      <w:r>
        <w:rPr>
          <w:i/>
        </w:rPr>
        <w:t>Integrazione europea</w:t>
      </w:r>
      <w:r>
        <w:t>.</w:t>
      </w:r>
    </w:p>
    <w:p w:rsidR="00CF1B67" w:rsidRDefault="00CF1B67" w:rsidP="005725FD">
      <w:pPr>
        <w:ind w:left="2127"/>
        <w:jc w:val="both"/>
        <w:rPr>
          <w:i/>
        </w:rPr>
      </w:pPr>
      <w:r>
        <w:t>Labotatorio C: ore 15</w:t>
      </w:r>
      <w:r w:rsidR="005F278D">
        <w:t>,00</w:t>
      </w:r>
      <w:r>
        <w:t xml:space="preserve">: </w:t>
      </w:r>
      <w:r w:rsidRPr="00B03E4D">
        <w:rPr>
          <w:b/>
          <w:color w:val="000000" w:themeColor="text1"/>
        </w:rPr>
        <w:t>Maria Beatrice Cerrino</w:t>
      </w:r>
      <w:r>
        <w:t xml:space="preserve">, </w:t>
      </w:r>
      <w:r w:rsidRPr="00CF1B67">
        <w:rPr>
          <w:i/>
        </w:rPr>
        <w:t>Approfondimenti</w:t>
      </w:r>
    </w:p>
    <w:p w:rsidR="00B03E4D" w:rsidRDefault="00B03E4D" w:rsidP="005725FD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Ore 17,00- 17,30: intervallo e preparazione degli inteventi successivi</w:t>
      </w:r>
    </w:p>
    <w:p w:rsidR="00B03E4D" w:rsidRPr="00B03E4D" w:rsidRDefault="00B03E4D" w:rsidP="005725FD">
      <w:pPr>
        <w:ind w:left="2124"/>
        <w:jc w:val="both"/>
      </w:pPr>
      <w:r>
        <w:t xml:space="preserve">Ore 17,30-18,30: in plenaria, ciascun laboratorio, attraverso un suo rappresentante, riferisce. Dialogo in sala. </w:t>
      </w:r>
    </w:p>
    <w:p w:rsidR="006D7BBC" w:rsidRDefault="006D7BBC" w:rsidP="005725FD">
      <w:pPr>
        <w:ind w:left="2127"/>
        <w:jc w:val="both"/>
      </w:pPr>
      <w:r>
        <w:t>Ore 19,</w:t>
      </w:r>
      <w:r w:rsidR="00B03E4D">
        <w:t>0</w:t>
      </w:r>
      <w:r>
        <w:t>0 : cena presso la mensa Giorgio La Pira, via del Carmine</w:t>
      </w:r>
    </w:p>
    <w:p w:rsidR="006D7BBC" w:rsidRDefault="006D7BBC" w:rsidP="005725FD">
      <w:pPr>
        <w:ind w:left="2127"/>
        <w:jc w:val="both"/>
      </w:pPr>
      <w:r>
        <w:t>Ore 20.</w:t>
      </w:r>
      <w:r w:rsidR="00B03E4D">
        <w:t>15: spo</w:t>
      </w:r>
      <w:r>
        <w:t>stamento in pulmann presso il teatro Shalom, zona San Giusto</w:t>
      </w:r>
    </w:p>
    <w:p w:rsidR="006D7BBC" w:rsidRDefault="006D7BBC" w:rsidP="005725FD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Sera</w:t>
      </w:r>
    </w:p>
    <w:p w:rsidR="006D7BBC" w:rsidRDefault="006D7BBC" w:rsidP="005725FD">
      <w:pPr>
        <w:ind w:left="2127"/>
        <w:jc w:val="both"/>
      </w:pPr>
      <w:r>
        <w:rPr>
          <w:caps/>
        </w:rPr>
        <w:t>o</w:t>
      </w:r>
      <w:r>
        <w:t>re</w:t>
      </w:r>
      <w:r>
        <w:rPr>
          <w:caps/>
        </w:rPr>
        <w:t xml:space="preserve"> 21: T</w:t>
      </w:r>
      <w:r>
        <w:t xml:space="preserve">eatro Shalom (ex Colosseum): Spettacolo teatrale del gruppo di cittadinanza attiva del liceo Copernico </w:t>
      </w:r>
      <w:r>
        <w:rPr>
          <w:i/>
        </w:rPr>
        <w:t>Almeno l’ARTE.MI.SIA gentile</w:t>
      </w:r>
      <w:r>
        <w:t xml:space="preserve">, sul femminicidio, con la regia di </w:t>
      </w:r>
      <w:r>
        <w:rPr>
          <w:b/>
        </w:rPr>
        <w:t>Stefano Luci</w:t>
      </w:r>
      <w:r>
        <w:rPr>
          <w:i/>
        </w:rPr>
        <w:t xml:space="preserve"> </w:t>
      </w:r>
      <w:r>
        <w:t>(ingresso gratuito)</w:t>
      </w:r>
    </w:p>
    <w:p w:rsidR="006D7BBC" w:rsidRDefault="006D7BBC" w:rsidP="005725FD">
      <w:pPr>
        <w:ind w:firstLine="708"/>
        <w:jc w:val="both"/>
        <w:rPr>
          <w:b/>
          <w:caps/>
        </w:rPr>
      </w:pPr>
      <w:r>
        <w:rPr>
          <w:b/>
          <w:caps/>
        </w:rPr>
        <w:t>MERCOLEDì 12 SETTEMBRE</w:t>
      </w:r>
    </w:p>
    <w:p w:rsidR="006D7BBC" w:rsidRDefault="006D7BBC" w:rsidP="005725FD">
      <w:pPr>
        <w:ind w:firstLine="708"/>
        <w:jc w:val="both"/>
        <w:rPr>
          <w:caps/>
          <w:u w:val="single"/>
        </w:rPr>
      </w:pPr>
      <w:r>
        <w:rPr>
          <w:b/>
          <w:caps/>
        </w:rPr>
        <w:tab/>
      </w:r>
      <w:r>
        <w:rPr>
          <w:caps/>
          <w:u w:val="single"/>
        </w:rPr>
        <w:t>m</w:t>
      </w:r>
      <w:r>
        <w:rPr>
          <w:u w:val="single"/>
        </w:rPr>
        <w:t>attino</w:t>
      </w:r>
    </w:p>
    <w:p w:rsidR="006D7BBC" w:rsidRDefault="006D7BBC" w:rsidP="005725FD">
      <w:pPr>
        <w:ind w:firstLine="708"/>
        <w:jc w:val="both"/>
      </w:pPr>
      <w:r>
        <w:rPr>
          <w:caps/>
        </w:rPr>
        <w:tab/>
      </w:r>
      <w:r>
        <w:rPr>
          <w:caps/>
        </w:rPr>
        <w:tab/>
        <w:t>o</w:t>
      </w:r>
      <w:r>
        <w:t xml:space="preserve">re 9,30: </w:t>
      </w:r>
      <w:r>
        <w:rPr>
          <w:b/>
        </w:rPr>
        <w:t>Annalisa Ilari</w:t>
      </w:r>
      <w:r>
        <w:t xml:space="preserve"> (Psicologia Unifi): </w:t>
      </w:r>
      <w:r>
        <w:rPr>
          <w:i/>
        </w:rPr>
        <w:t>Il gioco d’azzardo patologico</w:t>
      </w:r>
    </w:p>
    <w:p w:rsidR="006D7BBC" w:rsidRDefault="006D7BBC" w:rsidP="005725FD">
      <w:pPr>
        <w:ind w:firstLine="708"/>
        <w:jc w:val="both"/>
        <w:rPr>
          <w:i/>
        </w:rPr>
      </w:pPr>
      <w:r>
        <w:tab/>
      </w:r>
      <w:r>
        <w:tab/>
        <w:t>Ore 10,</w:t>
      </w:r>
      <w:r w:rsidR="00D73D3B">
        <w:t>15</w:t>
      </w:r>
      <w:r>
        <w:t xml:space="preserve">: </w:t>
      </w:r>
      <w:r>
        <w:rPr>
          <w:b/>
        </w:rPr>
        <w:t xml:space="preserve">Lorenzo Orioli: </w:t>
      </w:r>
      <w:r w:rsidRPr="004C00F2">
        <w:rPr>
          <w:i/>
        </w:rPr>
        <w:t>Ecosostenibilità</w:t>
      </w:r>
    </w:p>
    <w:p w:rsidR="00D73D3B" w:rsidRPr="00D73D3B" w:rsidRDefault="00D73D3B" w:rsidP="005725FD">
      <w:pPr>
        <w:ind w:firstLine="708"/>
        <w:jc w:val="both"/>
      </w:pPr>
      <w:r>
        <w:rPr>
          <w:i/>
        </w:rPr>
        <w:tab/>
      </w:r>
      <w:r>
        <w:rPr>
          <w:i/>
        </w:rPr>
        <w:tab/>
      </w:r>
      <w:r>
        <w:t>Ore 11,00-11,30: intervallo</w:t>
      </w:r>
    </w:p>
    <w:p w:rsidR="006D7BBC" w:rsidRDefault="006D7BBC" w:rsidP="005725FD">
      <w:pPr>
        <w:jc w:val="both"/>
      </w:pPr>
      <w:r>
        <w:tab/>
      </w:r>
      <w:r>
        <w:tab/>
      </w:r>
      <w:r>
        <w:tab/>
        <w:t>Ore 11,</w:t>
      </w:r>
      <w:r w:rsidR="006C779C">
        <w:t>3</w:t>
      </w:r>
      <w:r>
        <w:t>0: domande ai relatori e dialogo</w:t>
      </w:r>
    </w:p>
    <w:p w:rsidR="006D7BBC" w:rsidRDefault="006D7BBC" w:rsidP="005725FD">
      <w:pPr>
        <w:ind w:firstLine="708"/>
        <w:jc w:val="both"/>
      </w:pPr>
      <w:r>
        <w:tab/>
      </w:r>
      <w:r>
        <w:tab/>
        <w:t>Ore 13,00: pranzo presso la mensa Giorgio La Pira, via del Carmine</w:t>
      </w:r>
    </w:p>
    <w:p w:rsidR="00D73D3B" w:rsidRDefault="006D7BBC" w:rsidP="005725FD">
      <w:pPr>
        <w:ind w:firstLine="708"/>
        <w:jc w:val="both"/>
      </w:pPr>
      <w:r>
        <w:tab/>
      </w:r>
    </w:p>
    <w:p w:rsidR="006D7BBC" w:rsidRDefault="006D7BBC" w:rsidP="005725FD">
      <w:pPr>
        <w:ind w:firstLine="708"/>
        <w:jc w:val="both"/>
        <w:rPr>
          <w:u w:val="single"/>
        </w:rPr>
      </w:pPr>
      <w:r>
        <w:rPr>
          <w:u w:val="single"/>
        </w:rPr>
        <w:lastRenderedPageBreak/>
        <w:t>Pomeriggio</w:t>
      </w:r>
    </w:p>
    <w:p w:rsidR="006D7BBC" w:rsidRDefault="006D7BBC" w:rsidP="005725FD">
      <w:pPr>
        <w:ind w:firstLine="708"/>
        <w:jc w:val="both"/>
        <w:rPr>
          <w:i/>
        </w:rPr>
      </w:pPr>
      <w:r>
        <w:tab/>
      </w:r>
      <w:r>
        <w:tab/>
        <w:t>Ore 15,00</w:t>
      </w:r>
      <w:r w:rsidR="00D73D3B">
        <w:t>- 17,00</w:t>
      </w:r>
      <w:r>
        <w:t xml:space="preserve">: </w:t>
      </w:r>
      <w:r>
        <w:rPr>
          <w:b/>
        </w:rPr>
        <w:t xml:space="preserve">Giulio Meazzini: </w:t>
      </w:r>
      <w:r>
        <w:t xml:space="preserve">(giornalista Città Nuova): </w:t>
      </w:r>
      <w:r w:rsidRPr="004C00F2">
        <w:rPr>
          <w:i/>
        </w:rPr>
        <w:t>Giovani e media</w:t>
      </w:r>
    </w:p>
    <w:p w:rsidR="00D73D3B" w:rsidRPr="00D73D3B" w:rsidRDefault="00D73D3B" w:rsidP="005725FD">
      <w:pPr>
        <w:ind w:firstLine="708"/>
        <w:jc w:val="both"/>
      </w:pPr>
      <w:r>
        <w:rPr>
          <w:i/>
        </w:rPr>
        <w:tab/>
      </w:r>
      <w:r>
        <w:rPr>
          <w:i/>
        </w:rPr>
        <w:tab/>
      </w:r>
      <w:r>
        <w:t>Ore 17,00-17,30: intervallo e preparazione della conferenza stampa</w:t>
      </w:r>
    </w:p>
    <w:p w:rsidR="006D7BBC" w:rsidRDefault="006D7BBC" w:rsidP="005725FD">
      <w:pPr>
        <w:ind w:firstLine="708"/>
        <w:jc w:val="both"/>
      </w:pPr>
      <w:r>
        <w:tab/>
      </w:r>
      <w:r>
        <w:tab/>
        <w:t>Ore 17, 30: conferenza stampa tenuta dai giovani partecipanti con la presenza di</w:t>
      </w:r>
    </w:p>
    <w:p w:rsidR="006D7BBC" w:rsidRDefault="006D7BBC" w:rsidP="005725FD">
      <w:pPr>
        <w:ind w:firstLine="708"/>
        <w:jc w:val="both"/>
      </w:pPr>
      <w:r>
        <w:tab/>
      </w:r>
      <w:r>
        <w:tab/>
        <w:t>giornalisti di “Toscana oggi”, “Il Tirreno” e “La Nazione”.</w:t>
      </w:r>
    </w:p>
    <w:p w:rsidR="006D7BBC" w:rsidRDefault="006D7BBC" w:rsidP="005725FD">
      <w:pPr>
        <w:ind w:firstLine="708"/>
        <w:jc w:val="both"/>
      </w:pPr>
      <w:r>
        <w:tab/>
      </w:r>
      <w:r>
        <w:tab/>
        <w:t>Ore 18,30: conclusione dei lavori.</w:t>
      </w:r>
    </w:p>
    <w:p w:rsidR="00766F0C" w:rsidRDefault="0037113F" w:rsidP="005725FD">
      <w:pPr>
        <w:jc w:val="both"/>
      </w:pPr>
    </w:p>
    <w:sectPr w:rsidR="00766F0C" w:rsidSect="005A2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7BBC"/>
    <w:rsid w:val="002639AF"/>
    <w:rsid w:val="0037113F"/>
    <w:rsid w:val="00383AC4"/>
    <w:rsid w:val="003D785D"/>
    <w:rsid w:val="004C00F2"/>
    <w:rsid w:val="005725FD"/>
    <w:rsid w:val="005943E0"/>
    <w:rsid w:val="005A2A51"/>
    <w:rsid w:val="005F278D"/>
    <w:rsid w:val="006C779C"/>
    <w:rsid w:val="006D7BBC"/>
    <w:rsid w:val="0094082D"/>
    <w:rsid w:val="00B03E4D"/>
    <w:rsid w:val="00CF1B67"/>
    <w:rsid w:val="00D63AF2"/>
    <w:rsid w:val="00D73D3B"/>
    <w:rsid w:val="00E5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BB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40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Mugnaioni</dc:creator>
  <cp:keywords/>
  <dc:description/>
  <cp:lastModifiedBy>Utente</cp:lastModifiedBy>
  <cp:revision>11</cp:revision>
  <dcterms:created xsi:type="dcterms:W3CDTF">2018-07-09T16:50:00Z</dcterms:created>
  <dcterms:modified xsi:type="dcterms:W3CDTF">2018-07-26T14:47:00Z</dcterms:modified>
</cp:coreProperties>
</file>